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4D53" w:rsidRDefault="008E7555">
      <w:pPr>
        <w:pStyle w:val="normal0"/>
        <w:ind w:left="600"/>
      </w:pPr>
      <w:bookmarkStart w:id="0" w:name="_GoBack"/>
      <w:bookmarkEnd w:id="0"/>
      <w:r>
        <w:rPr>
          <w:b/>
          <w:color w:val="222222"/>
          <w:highlight w:val="white"/>
        </w:rPr>
        <w:t>Greg Amos</w:t>
      </w:r>
    </w:p>
    <w:p w:rsidR="00CE4D53" w:rsidRDefault="00CE4D53">
      <w:pPr>
        <w:pStyle w:val="normal0"/>
        <w:ind w:left="600"/>
      </w:pPr>
    </w:p>
    <w:p w:rsidR="00CE4D53" w:rsidRDefault="008E7555">
      <w:pPr>
        <w:pStyle w:val="normal0"/>
        <w:ind w:left="600"/>
      </w:pPr>
      <w:r>
        <w:rPr>
          <w:highlight w:val="white"/>
        </w:rPr>
        <w:t>Greg Amos, Full Armor Systems' Co-founder and CTO, has built an impressive career around innovative information technology. His introduction to IT began in high school, working with computers at his father’s business, which grew into a lifelong passion for</w:t>
      </w:r>
      <w:r>
        <w:rPr>
          <w:highlight w:val="white"/>
        </w:rPr>
        <w:t xml:space="preserve"> the field. This passion led him to Texas A&amp;M University and set him down a defining path. Over the years, Greg has accumulated industry experience in many varied capacities, from sales to project management and development, eventually culminating in the e</w:t>
      </w:r>
      <w:r>
        <w:rPr>
          <w:highlight w:val="white"/>
        </w:rPr>
        <w:t>stablishment of his own enterprise.</w:t>
      </w:r>
    </w:p>
    <w:p w:rsidR="00CE4D53" w:rsidRDefault="00CE4D53">
      <w:pPr>
        <w:pStyle w:val="normal0"/>
        <w:ind w:left="600"/>
      </w:pPr>
    </w:p>
    <w:p w:rsidR="00CE4D53" w:rsidRDefault="008E7555">
      <w:pPr>
        <w:pStyle w:val="normal0"/>
        <w:ind w:left="600"/>
      </w:pPr>
      <w:r>
        <w:rPr>
          <w:highlight w:val="white"/>
        </w:rPr>
        <w:t>Greg considers his family to be equal parts foundation and inspiration, acknowledging that it was his children who led him to pursue his work with Full Armor. Existing technologies are poorly equipped to shield impressi</w:t>
      </w:r>
      <w:r>
        <w:rPr>
          <w:highlight w:val="white"/>
        </w:rPr>
        <w:t xml:space="preserve">onable viewers from many online dangers, and Greg is excited to provide parents with an effective, all-encompassing solution in </w:t>
      </w:r>
      <w:proofErr w:type="gramStart"/>
      <w:r>
        <w:rPr>
          <w:highlight w:val="white"/>
        </w:rPr>
        <w:t>HERO[</w:t>
      </w:r>
      <w:proofErr w:type="gramEnd"/>
      <w:r>
        <w:rPr>
          <w:highlight w:val="white"/>
        </w:rPr>
        <w:t>3].</w:t>
      </w:r>
    </w:p>
    <w:p w:rsidR="00CE4D53" w:rsidRDefault="00CE4D53">
      <w:pPr>
        <w:pStyle w:val="normal0"/>
        <w:ind w:left="600"/>
      </w:pPr>
    </w:p>
    <w:p w:rsidR="00CE4D53" w:rsidRDefault="008E7555">
      <w:pPr>
        <w:pStyle w:val="normal0"/>
        <w:ind w:left="600"/>
      </w:pPr>
      <w:r>
        <w:rPr>
          <w:color w:val="222222"/>
          <w:highlight w:val="white"/>
        </w:rPr>
        <w:t>Away from work, Greg is an active member in his church, where he serves as a deacon and helps lead a small group for 1</w:t>
      </w:r>
      <w:r>
        <w:rPr>
          <w:color w:val="222222"/>
          <w:highlight w:val="white"/>
        </w:rPr>
        <w:t xml:space="preserve">8-year-old men. He enjoys paintball, basketball and relishes any opportunity for healthy competition.   </w:t>
      </w:r>
    </w:p>
    <w:p w:rsidR="00CE4D53" w:rsidRDefault="00CE4D53">
      <w:pPr>
        <w:pStyle w:val="normal0"/>
      </w:pPr>
    </w:p>
    <w:p w:rsidR="00CE4D53" w:rsidRDefault="00CE4D53">
      <w:pPr>
        <w:pStyle w:val="normal0"/>
      </w:pPr>
    </w:p>
    <w:sectPr w:rsidR="00CE4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defaultTabStop w:val="720"/>
  <w:characterSpacingControl w:val="doNotCompress"/>
  <w:compat>
    <w:compatSetting w:name="compatibilityMode" w:uri="http://schemas.microsoft.com/office/word" w:val="14"/>
  </w:compat>
  <w:rsids>
    <w:rsidRoot w:val="00CE4D53"/>
    <w:rsid w:val="008E7555"/>
    <w:rsid w:val="00CE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Macintosh Word</Application>
  <DocSecurity>4</DocSecurity>
  <Lines>8</Lines>
  <Paragraphs>2</Paragraphs>
  <ScaleCrop>false</ScaleCrop>
  <Company>MISTI STYLE</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Misti Pace-Krahl</cp:lastModifiedBy>
  <cp:revision>2</cp:revision>
  <dcterms:created xsi:type="dcterms:W3CDTF">2016-09-23T19:57:00Z</dcterms:created>
  <dcterms:modified xsi:type="dcterms:W3CDTF">2016-09-23T19:57:00Z</dcterms:modified>
</cp:coreProperties>
</file>